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1"/>
        </w:num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 xml:space="preserve">   </w:t>
      </w:r>
      <w:r>
        <w:rPr>
          <w:rFonts w:hint="eastAsia"/>
          <w:b/>
          <w:bCs/>
          <w:sz w:val="28"/>
          <w:szCs w:val="28"/>
          <w:lang w:eastAsia="zh-CN"/>
        </w:rPr>
        <w:t>简介</w:t>
      </w:r>
    </w:p>
    <w:p>
      <w:pPr>
        <w:numPr>
          <w:ilvl w:val="0"/>
          <w:numId w:val="0"/>
        </w:numPr>
        <w:spacing w:line="360" w:lineRule="auto"/>
        <w:ind w:firstLine="480" w:firstLineChars="200"/>
        <w:rPr>
          <w:rFonts w:hint="eastAsia"/>
          <w:b w:val="0"/>
          <w:bCs w:val="0"/>
          <w:sz w:val="24"/>
          <w:szCs w:val="24"/>
        </w:rPr>
      </w:pPr>
      <w:r>
        <w:rPr>
          <w:rFonts w:hint="eastAsia"/>
          <w:b w:val="0"/>
          <w:bCs w:val="0"/>
          <w:sz w:val="24"/>
          <w:szCs w:val="24"/>
        </w:rPr>
        <w:t>设备在不通电的情况下是一台精密的光学望远镜，通过目镜观察物体，当观测模糊时</w:t>
      </w:r>
      <w:r>
        <w:rPr>
          <w:rFonts w:hint="eastAsia"/>
          <w:b w:val="0"/>
          <w:bCs w:val="0"/>
          <w:sz w:val="24"/>
          <w:szCs w:val="24"/>
          <w:lang w:eastAsia="zh-CN"/>
        </w:rPr>
        <w:t>，</w:t>
      </w:r>
      <w:r>
        <w:rPr>
          <w:rFonts w:hint="eastAsia"/>
          <w:b w:val="0"/>
          <w:bCs w:val="0"/>
          <w:sz w:val="24"/>
          <w:szCs w:val="24"/>
        </w:rPr>
        <w:t>通过旋转目镜的眼罩，可以调节视度，看清物体。</w:t>
      </w:r>
    </w:p>
    <w:p>
      <w:pPr>
        <w:numPr>
          <w:ilvl w:val="0"/>
          <w:numId w:val="0"/>
        </w:numPr>
        <w:spacing w:line="360" w:lineRule="auto"/>
        <w:ind w:firstLine="480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</w:rPr>
        <w:t>测试距离5米-</w:t>
      </w:r>
      <w:r>
        <w:rPr>
          <w:rFonts w:hint="eastAsia"/>
          <w:b w:val="0"/>
          <w:bCs w:val="0"/>
          <w:sz w:val="24"/>
          <w:szCs w:val="24"/>
          <w:lang w:val="en-US" w:eastAsia="zh-CN"/>
        </w:rPr>
        <w:t>15</w:t>
      </w:r>
      <w:r>
        <w:rPr>
          <w:rFonts w:hint="eastAsia"/>
          <w:b w:val="0"/>
          <w:bCs w:val="0"/>
          <w:sz w:val="24"/>
          <w:szCs w:val="24"/>
        </w:rPr>
        <w:t>00米，取决于测距仪的型号、目标的大小及性质和天气情况。</w:t>
      </w:r>
      <w:r>
        <w:rPr>
          <w:rFonts w:hint="eastAsia"/>
          <w:b w:val="0"/>
          <w:bCs w:val="0"/>
          <w:sz w:val="24"/>
          <w:szCs w:val="24"/>
          <w:lang w:val="en-US" w:eastAsia="zh-CN"/>
        </w:rPr>
        <w:t xml:space="preserve"> </w:t>
      </w:r>
    </w:p>
    <w:p>
      <w:pPr>
        <w:numPr>
          <w:ilvl w:val="0"/>
          <w:numId w:val="0"/>
        </w:numPr>
        <w:spacing w:line="360" w:lineRule="auto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66055" cy="4215765"/>
            <wp:effectExtent l="0" t="0" r="10795" b="13335"/>
            <wp:docPr id="2" name="图片 2" descr="QQ截图20200618094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QQ截图2020061809455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4215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1"/>
        </w:numPr>
        <w:spacing w:line="360" w:lineRule="auto"/>
        <w:ind w:left="0" w:leftChars="0" w:firstLine="0" w:firstLineChars="0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主要原理</w:t>
      </w:r>
    </w:p>
    <w:p>
      <w:pPr>
        <w:numPr>
          <w:ilvl w:val="0"/>
          <w:numId w:val="0"/>
        </w:numPr>
        <w:spacing w:line="360" w:lineRule="auto"/>
        <w:ind w:leftChars="0" w:firstLine="480" w:firstLineChars="200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测距仪是利用安全的905纳米激光（一类，人眼安全，不可见），利用从发射到遇到目标物体返回所用时间和光速相乘的一半，得到目标物的距离。</w:t>
      </w:r>
    </w:p>
    <w:p>
      <w:pPr>
        <w:numPr>
          <w:ilvl w:val="0"/>
          <w:numId w:val="0"/>
        </w:numPr>
        <w:spacing w:line="360" w:lineRule="auto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 xml:space="preserve">    </w:t>
      </w:r>
      <w:r>
        <w:rPr>
          <w:rFonts w:hint="eastAsia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5264785" cy="1824990"/>
            <wp:effectExtent l="0" t="0" r="12065" b="3810"/>
            <wp:docPr id="3" name="图片 3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片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824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spacing w:line="360" w:lineRule="auto"/>
        <w:ind w:left="0" w:leftChars="0" w:firstLine="0" w:firstLineChars="0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注意事项</w:t>
      </w:r>
    </w:p>
    <w:p>
      <w:pPr>
        <w:numPr>
          <w:numId w:val="0"/>
        </w:numPr>
        <w:spacing w:line="360" w:lineRule="auto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1、请不要通过目镜观察太阳，被聚焦的太阳光可能会对眼睛造 成永久损伤，也可能对内部光学敏感器件造成不可逆的损伤；</w:t>
      </w:r>
    </w:p>
    <w:p>
      <w:pPr>
        <w:numPr>
          <w:ilvl w:val="0"/>
          <w:numId w:val="2"/>
        </w:numPr>
        <w:spacing w:line="360" w:lineRule="auto"/>
        <w:ind w:left="0" w:leftChars="0" w:firstLine="0" w:firstLineChars="0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避免将仪器至于 -20℃以下或 +60℃以上，造成仪器损坏；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3、20S内无操作，系统将自动关机，请不要长按电源键；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4、不可隔着玻璃观测。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四、单位切换</w:t>
      </w:r>
    </w:p>
    <w:p>
      <w:pPr>
        <w:numPr>
          <w:ilvl w:val="0"/>
          <w:numId w:val="0"/>
        </w:numPr>
        <w:spacing w:line="360" w:lineRule="auto"/>
        <w:ind w:leftChars="0" w:firstLine="480" w:firstLineChars="200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本机含有米和码两种单位，默认单位为米。同时按下A和M 两个键0.5秒，即可切换并保存为码，若想切换回来，步骤重复。</w:t>
      </w:r>
    </w:p>
    <w:p>
      <w:pPr>
        <w:numPr>
          <w:ilvl w:val="0"/>
          <w:numId w:val="0"/>
        </w:numPr>
        <w:spacing w:line="360" w:lineRule="auto"/>
        <w:ind w:leftChars="0" w:firstLine="480" w:firstLineChars="200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5267325" cy="1861820"/>
            <wp:effectExtent l="0" t="0" r="9525" b="5080"/>
            <wp:docPr id="6" name="图片 6" descr="QQ截图202006181139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QQ截图2020061811393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861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五、测量模式及操作</w:t>
      </w:r>
    </w:p>
    <w:p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1、单测距模式（测量仪器与目标物的距离）</w:t>
      </w:r>
    </w:p>
    <w:p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5270500" cy="3510280"/>
            <wp:effectExtent l="0" t="0" r="6350" b="13970"/>
            <wp:docPr id="7" name="图片 7" descr="图片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片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51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</w:p>
    <w:p>
      <w:pPr>
        <w:numPr>
          <w:ilvl w:val="0"/>
          <w:numId w:val="3"/>
        </w:numPr>
        <w:spacing w:line="360" w:lineRule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一体机模式（测量距离和角度，并计算高度和水平距离）</w:t>
      </w:r>
    </w:p>
    <w:p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5273675" cy="3739515"/>
            <wp:effectExtent l="0" t="0" r="3175" b="13335"/>
            <wp:docPr id="8" name="图片 8" descr="图片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图片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73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spacing w:line="360" w:lineRule="auto"/>
        <w:ind w:left="0" w:leftChars="0" w:firstLine="0" w:firstLineChars="0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扫描模式（可连续测量距离、角度、高度和水平距离）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5266690" cy="3580765"/>
            <wp:effectExtent l="0" t="0" r="10160" b="635"/>
            <wp:docPr id="9" name="图片 9" descr="图片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图片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8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5266690" cy="1638935"/>
            <wp:effectExtent l="0" t="0" r="10160" b="18415"/>
            <wp:docPr id="21" name="图片 21" descr="QQ截图20200617103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QQ截图2020061710354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63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4、两点测高模式（测出两点高度差）</w:t>
      </w:r>
    </w:p>
    <w:p>
      <w:pPr>
        <w:numPr>
          <w:ilvl w:val="0"/>
          <w:numId w:val="0"/>
        </w:numPr>
        <w:spacing w:line="360" w:lineRule="auto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5267960" cy="1461135"/>
            <wp:effectExtent l="0" t="0" r="8890" b="5715"/>
            <wp:docPr id="26" name="图片 26" descr="QQ截图20200617104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QQ截图2020061710495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461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rPr>
          <w:rFonts w:hint="eastAsia"/>
          <w:b w:val="0"/>
          <w:bCs w:val="0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rPr>
          <w:rFonts w:hint="eastAsia"/>
          <w:b w:val="0"/>
          <w:bCs w:val="0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rPr>
          <w:rFonts w:hint="eastAsia"/>
          <w:b w:val="0"/>
          <w:bCs w:val="0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5270500" cy="3768725"/>
            <wp:effectExtent l="0" t="0" r="6350" b="3175"/>
            <wp:docPr id="10" name="图片 10" descr="QQ截图20200618114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QQ截图2020061811443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76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rPr>
          <w:rFonts w:hint="eastAsia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5、测速模式（利用两次测量待测物体的距离和时间间隔，计算得出待测物体的速度）</w:t>
      </w:r>
    </w:p>
    <w:p>
      <w:pPr>
        <w:numPr>
          <w:ilvl w:val="0"/>
          <w:numId w:val="0"/>
        </w:numPr>
        <w:spacing w:line="360" w:lineRule="auto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5265420" cy="1484630"/>
            <wp:effectExtent l="0" t="0" r="11430" b="1270"/>
            <wp:docPr id="11" name="图片 11" descr="图片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图片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48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 w:val="0"/>
          <w:bCs w:val="0"/>
          <w:sz w:val="24"/>
          <w:szCs w:val="24"/>
          <w:lang w:val="en-US" w:eastAsia="zh-CN"/>
        </w:rPr>
        <w:t xml:space="preserve">测速模式可以对径向运动物体的速度进行测量，平行移动的物体由于其距离测距仪的距离没有发生变化，无法测出其速度。 </w:t>
      </w:r>
    </w:p>
    <w:p>
      <w:pPr>
        <w:numPr>
          <w:ilvl w:val="0"/>
          <w:numId w:val="0"/>
        </w:numPr>
        <w:spacing w:line="360" w:lineRule="auto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default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5266690" cy="1562735"/>
            <wp:effectExtent l="0" t="0" r="10160" b="18415"/>
            <wp:docPr id="31" name="图片 31" descr="QQ截图20200617110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QQ截图2020061711095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56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rPr>
          <w:rFonts w:hint="eastAsia"/>
          <w:b w:val="0"/>
          <w:bCs w:val="0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5270500" cy="3664585"/>
            <wp:effectExtent l="0" t="0" r="6350" b="12065"/>
            <wp:docPr id="12" name="图片 12" descr="QQ截图20200618114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QQ截图2020061811475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664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rPr>
          <w:rFonts w:hint="eastAsia"/>
          <w:b w:val="0"/>
          <w:bCs w:val="0"/>
          <w:sz w:val="24"/>
          <w:szCs w:val="24"/>
          <w:lang w:val="en-US" w:eastAsia="zh-CN"/>
        </w:rPr>
      </w:pPr>
    </w:p>
    <w:p>
      <w:pPr>
        <w:numPr>
          <w:ilvl w:val="0"/>
          <w:numId w:val="4"/>
        </w:numPr>
        <w:spacing w:line="360" w:lineRule="auto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高尔夫距离修正模式（将测距值和坡度值(&lt;±20°)带入到高尔夫飞行弹道算法中，为用户提供建议击球距离）</w:t>
      </w:r>
    </w:p>
    <w:p>
      <w:pPr>
        <w:numPr>
          <w:ilvl w:val="0"/>
          <w:numId w:val="0"/>
        </w:numPr>
        <w:spacing w:line="360" w:lineRule="auto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5272405" cy="3377565"/>
            <wp:effectExtent l="0" t="0" r="4445" b="13335"/>
            <wp:docPr id="15" name="图片 15" descr="图片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图片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377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rPr>
          <w:rFonts w:hint="eastAsia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rPr>
          <w:rFonts w:hint="eastAsia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5266055" cy="1888490"/>
            <wp:effectExtent l="0" t="0" r="10795" b="16510"/>
            <wp:docPr id="13" name="图片 13" descr="图片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图片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88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在坡度为正时，建议击打距离大于实际距离；在坡道为负时，建议击球距离小于实际距离。</w:t>
      </w:r>
    </w:p>
    <w:p>
      <w:pPr>
        <w:numPr>
          <w:ilvl w:val="0"/>
          <w:numId w:val="0"/>
        </w:numPr>
        <w:spacing w:line="360" w:lineRule="auto"/>
        <w:rPr>
          <w:rFonts w:hint="eastAsia"/>
          <w:b w:val="0"/>
          <w:bCs w:val="0"/>
          <w:sz w:val="24"/>
          <w:szCs w:val="24"/>
          <w:lang w:val="en-US" w:eastAsia="zh-CN"/>
        </w:rPr>
      </w:pPr>
    </w:p>
    <w:p>
      <w:pPr>
        <w:numPr>
          <w:ilvl w:val="0"/>
          <w:numId w:val="4"/>
        </w:numPr>
        <w:spacing w:line="360" w:lineRule="auto"/>
        <w:ind w:left="0" w:leftChars="0" w:firstLine="0" w:firstLineChars="0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记忆存储功能（可存储十组数据）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5271770" cy="3394710"/>
            <wp:effectExtent l="0" t="0" r="5080" b="15240"/>
            <wp:docPr id="16" name="图片 16" descr="图片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图片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39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/>
          <w:b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0"/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0"/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0"/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0"/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0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五、角度校准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当发现角度失准、高度测量误差加大等时候，应当校准角度。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/>
          <w:b w:val="0"/>
          <w:bCs w:val="0"/>
          <w:sz w:val="24"/>
          <w:szCs w:val="24"/>
          <w:lang w:val="en-US" w:eastAsia="zh-CN"/>
        </w:rPr>
      </w:pPr>
      <w:bookmarkStart w:id="0" w:name="_GoBack"/>
      <w:r>
        <w:rPr>
          <w:rFonts w:hint="eastAsia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5269230" cy="3839845"/>
            <wp:effectExtent l="0" t="0" r="7620" b="8255"/>
            <wp:docPr id="17" name="图片 17" descr="QQ截图20200618115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QQ截图2020061811533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839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altName w:val="MT Extra"/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Bookshelf Symbol 7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MT Extra">
    <w:panose1 w:val="05050102010205020202"/>
    <w:charset w:val="00"/>
    <w:family w:val="auto"/>
    <w:pitch w:val="default"/>
    <w:sig w:usb0="80000000" w:usb1="00000000" w:usb2="00000000" w:usb3="00000000" w:csb0="00000000" w:csb1="00000000"/>
  </w:font>
  <w:font w:name="Bookshelf Symbol 7">
    <w:panose1 w:val="05010101010101010101"/>
    <w:charset w:val="00"/>
    <w:family w:val="auto"/>
    <w:pitch w:val="default"/>
    <w:sig w:usb0="00000000" w:usb1="0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D3A31A85"/>
    <w:multiLevelType w:val="singleLevel"/>
    <w:tmpl w:val="D3A31A85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4C92014B"/>
    <w:multiLevelType w:val="singleLevel"/>
    <w:tmpl w:val="4C92014B"/>
    <w:lvl w:ilvl="0" w:tentative="0">
      <w:start w:val="2"/>
      <w:numFmt w:val="decimal"/>
      <w:suff w:val="nothing"/>
      <w:lvlText w:val="%1、"/>
      <w:lvlJc w:val="left"/>
    </w:lvl>
  </w:abstractNum>
  <w:abstractNum w:abstractNumId="2">
    <w:nsid w:val="576AF94F"/>
    <w:multiLevelType w:val="singleLevel"/>
    <w:tmpl w:val="576AF94F"/>
    <w:lvl w:ilvl="0" w:tentative="0">
      <w:start w:val="2"/>
      <w:numFmt w:val="decimal"/>
      <w:suff w:val="nothing"/>
      <w:lvlText w:val="%1、"/>
      <w:lvlJc w:val="left"/>
    </w:lvl>
  </w:abstractNum>
  <w:abstractNum w:abstractNumId="3">
    <w:nsid w:val="6EADD661"/>
    <w:multiLevelType w:val="singleLevel"/>
    <w:tmpl w:val="6EADD661"/>
    <w:lvl w:ilvl="0" w:tentative="0">
      <w:start w:val="6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5C50C61"/>
    <w:rsid w:val="0694690D"/>
    <w:rsid w:val="14D25E0E"/>
    <w:rsid w:val="251D470F"/>
    <w:rsid w:val="3A961397"/>
    <w:rsid w:val="55C50C61"/>
    <w:rsid w:val="5AF3464C"/>
    <w:rsid w:val="69F14193"/>
    <w:rsid w:val="6A123BD4"/>
    <w:rsid w:val="718E4D8F"/>
    <w:rsid w:val="73B11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jpe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324</TotalTime>
  <ScaleCrop>false</ScaleCrop>
  <LinksUpToDate>false</LinksUpToDate>
  <CharactersWithSpaces>0</CharactersWithSpaces>
  <Application>WPS Office_11.1.0.9740_F1E327BC-269C-435d-A152-05C5408002CA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2020-06-16T09:24:00Z</dcterms:created>
  <dc:creator>Administrator</dc:creator>
  <cp:lastModifiedBy>Luoluo</cp:lastModifiedBy>
  <dcterms:modified xsi:type="dcterms:W3CDTF">2020-06-18T03:59:31Z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2052-11.1.0.9740</vt:lpwstr>
  </property>
</Properties>
</file>